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6" w:rsidRDefault="00323846" w:rsidP="00D65166">
      <w:pPr>
        <w:tabs>
          <w:tab w:val="right" w:pos="10206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Pr="00680456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680456">
        <w:rPr>
          <w:sz w:val="28"/>
          <w:szCs w:val="28"/>
        </w:rPr>
        <w:t xml:space="preserve"> проведенного в 202</w:t>
      </w:r>
      <w:r w:rsidR="00F65206">
        <w:rPr>
          <w:sz w:val="28"/>
          <w:szCs w:val="28"/>
        </w:rPr>
        <w:t>2</w:t>
      </w:r>
      <w:r w:rsidRPr="00680456">
        <w:rPr>
          <w:sz w:val="28"/>
          <w:szCs w:val="28"/>
        </w:rPr>
        <w:t xml:space="preserve"> году социологического исследования </w:t>
      </w:r>
      <w:r w:rsidR="00D65166">
        <w:rPr>
          <w:sz w:val="28"/>
          <w:szCs w:val="28"/>
        </w:rPr>
        <w:t xml:space="preserve">                           </w:t>
      </w:r>
      <w:r w:rsidRPr="00680456">
        <w:rPr>
          <w:sz w:val="28"/>
          <w:szCs w:val="28"/>
        </w:rPr>
        <w:t xml:space="preserve">о состоянии коррупции </w:t>
      </w:r>
      <w:r>
        <w:rPr>
          <w:sz w:val="28"/>
          <w:szCs w:val="28"/>
        </w:rPr>
        <w:t>в</w:t>
      </w:r>
      <w:r w:rsidRPr="00680456">
        <w:rPr>
          <w:sz w:val="28"/>
          <w:szCs w:val="28"/>
        </w:rPr>
        <w:t xml:space="preserve"> </w:t>
      </w:r>
      <w:r w:rsidR="001977CA">
        <w:rPr>
          <w:sz w:val="28"/>
          <w:szCs w:val="28"/>
        </w:rPr>
        <w:t xml:space="preserve">Министерстве здравоохранения Республики Татарстан </w:t>
      </w:r>
      <w:r w:rsidR="00D65166">
        <w:rPr>
          <w:sz w:val="28"/>
          <w:szCs w:val="28"/>
        </w:rPr>
        <w:t xml:space="preserve">                          </w:t>
      </w:r>
      <w:r w:rsidR="001977CA">
        <w:rPr>
          <w:sz w:val="28"/>
          <w:szCs w:val="28"/>
        </w:rPr>
        <w:t>и в государств</w:t>
      </w:r>
      <w:r w:rsidR="00D65166">
        <w:rPr>
          <w:sz w:val="28"/>
          <w:szCs w:val="28"/>
        </w:rPr>
        <w:t>енных медицинских организациях р</w:t>
      </w:r>
      <w:r w:rsidR="001977CA">
        <w:rPr>
          <w:sz w:val="28"/>
          <w:szCs w:val="28"/>
        </w:rPr>
        <w:t>еспублики</w:t>
      </w:r>
    </w:p>
    <w:p w:rsidR="001977CA" w:rsidRPr="001977CA" w:rsidRDefault="001977CA" w:rsidP="00CE4B06">
      <w:pPr>
        <w:tabs>
          <w:tab w:val="right" w:pos="10206"/>
        </w:tabs>
        <w:ind w:firstLine="709"/>
        <w:jc w:val="both"/>
        <w:rPr>
          <w:b/>
          <w:sz w:val="26"/>
          <w:szCs w:val="26"/>
          <w:highlight w:val="lightGray"/>
        </w:rPr>
      </w:pPr>
    </w:p>
    <w:p w:rsidR="001977CA" w:rsidRPr="00D65166" w:rsidRDefault="001977CA" w:rsidP="001977CA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Во исполнение Государственной антикоррупционной программы и ведомственной антикоррупционной программы в государственных медицинских республики и на официальном сайте Министерства здравоохранения Республики Татарстан проведен социологический опрос населения о состоянии коррупции в сфере здравоохранения республики. </w:t>
      </w:r>
    </w:p>
    <w:p w:rsidR="001977CA" w:rsidRPr="00D65166" w:rsidRDefault="001977CA" w:rsidP="001977CA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В социологическом опросе населения о состоянии коррупции в Министерстве здравоохранения Республики Татарстан, проведенном в 4 квартале 202</w:t>
      </w:r>
      <w:r w:rsidR="00F65206">
        <w:rPr>
          <w:sz w:val="28"/>
          <w:szCs w:val="28"/>
        </w:rPr>
        <w:t>2</w:t>
      </w:r>
      <w:r w:rsidRPr="00D65166">
        <w:rPr>
          <w:sz w:val="28"/>
          <w:szCs w:val="28"/>
        </w:rPr>
        <w:t xml:space="preserve"> года на официальном сайте Министерства здравоохранения Республики Татарстан</w:t>
      </w:r>
      <w:r w:rsidR="00EF76B6">
        <w:rPr>
          <w:sz w:val="28"/>
          <w:szCs w:val="28"/>
        </w:rPr>
        <w:t xml:space="preserve">, приняли участие </w:t>
      </w:r>
      <w:r w:rsidR="00F65206">
        <w:rPr>
          <w:sz w:val="28"/>
          <w:szCs w:val="28"/>
        </w:rPr>
        <w:t>91</w:t>
      </w:r>
      <w:r w:rsidRPr="00D65166">
        <w:rPr>
          <w:sz w:val="28"/>
          <w:szCs w:val="28"/>
        </w:rPr>
        <w:t xml:space="preserve"> человек</w:t>
      </w:r>
      <w:r w:rsidR="00F65206">
        <w:rPr>
          <w:sz w:val="28"/>
          <w:szCs w:val="28"/>
        </w:rPr>
        <w:t xml:space="preserve">. Из них 1 человек </w:t>
      </w:r>
      <w:r w:rsidRPr="00D65166">
        <w:rPr>
          <w:sz w:val="28"/>
          <w:szCs w:val="28"/>
        </w:rPr>
        <w:t xml:space="preserve">ответил, что </w:t>
      </w:r>
      <w:r w:rsidR="00F65206" w:rsidRPr="00D65166">
        <w:rPr>
          <w:sz w:val="28"/>
          <w:szCs w:val="28"/>
        </w:rPr>
        <w:t>сталкивал</w:t>
      </w:r>
      <w:r w:rsidR="00F65206">
        <w:rPr>
          <w:sz w:val="28"/>
          <w:szCs w:val="28"/>
        </w:rPr>
        <w:t>ся с</w:t>
      </w:r>
      <w:r w:rsidRPr="00D65166">
        <w:rPr>
          <w:sz w:val="28"/>
          <w:szCs w:val="28"/>
        </w:rPr>
        <w:t xml:space="preserve"> проявлениями коррупции в </w:t>
      </w:r>
      <w:r w:rsidR="00D65166" w:rsidRPr="00D65166">
        <w:rPr>
          <w:sz w:val="28"/>
          <w:szCs w:val="28"/>
        </w:rPr>
        <w:t>Министерстве здравоохранения Республики Татарстан</w:t>
      </w:r>
      <w:r w:rsidR="00F65206">
        <w:rPr>
          <w:sz w:val="28"/>
          <w:szCs w:val="28"/>
        </w:rPr>
        <w:t xml:space="preserve"> с передачей денежных средств в размере до 3000 рублей</w:t>
      </w:r>
      <w:r w:rsidRPr="00D65166">
        <w:rPr>
          <w:sz w:val="28"/>
          <w:szCs w:val="28"/>
        </w:rPr>
        <w:t>.</w:t>
      </w:r>
    </w:p>
    <w:p w:rsidR="001977CA" w:rsidRPr="00D65166" w:rsidRDefault="001977CA" w:rsidP="001977CA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В социологическом опросе населения о состоянии коррупции в государственных медицинских организациях республики, проведенном в 4 квартале 202</w:t>
      </w:r>
      <w:r w:rsidR="00F65206">
        <w:rPr>
          <w:sz w:val="28"/>
          <w:szCs w:val="28"/>
        </w:rPr>
        <w:t>2</w:t>
      </w:r>
      <w:r w:rsidRPr="00D65166">
        <w:rPr>
          <w:sz w:val="28"/>
          <w:szCs w:val="28"/>
        </w:rPr>
        <w:t xml:space="preserve"> года, приняли участие </w:t>
      </w:r>
      <w:r w:rsidR="00F65206">
        <w:rPr>
          <w:sz w:val="28"/>
          <w:szCs w:val="28"/>
        </w:rPr>
        <w:t>14 911</w:t>
      </w:r>
      <w:r w:rsidRPr="00D65166">
        <w:rPr>
          <w:sz w:val="28"/>
          <w:szCs w:val="28"/>
        </w:rPr>
        <w:t xml:space="preserve"> человек.</w:t>
      </w:r>
    </w:p>
    <w:p w:rsidR="001977CA" w:rsidRPr="00D65166" w:rsidRDefault="00CE4B06" w:rsidP="00CE4B06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Результаты ответов на вопрос «Приходилось ли Вам лично сталкиваться со случаями, когда медицинский работник государственной медицинской организации, к которому Вы обращались, ожидал от Вас вознаграждения за положительное решение вопроса?» представлены в диаграмме 1.</w:t>
      </w:r>
    </w:p>
    <w:p w:rsidR="001977CA" w:rsidRPr="00D65166" w:rsidRDefault="001977CA" w:rsidP="00CE4B06">
      <w:pPr>
        <w:ind w:firstLine="709"/>
        <w:jc w:val="both"/>
        <w:rPr>
          <w:sz w:val="28"/>
          <w:szCs w:val="28"/>
        </w:rPr>
      </w:pPr>
    </w:p>
    <w:p w:rsidR="00CE4B06" w:rsidRDefault="001977CA" w:rsidP="00CE4B06">
      <w:pPr>
        <w:ind w:firstLine="709"/>
        <w:jc w:val="both"/>
        <w:rPr>
          <w:sz w:val="26"/>
          <w:szCs w:val="26"/>
        </w:rPr>
      </w:pPr>
      <w:r w:rsidRPr="0064732B">
        <w:rPr>
          <w:noProof/>
          <w:sz w:val="28"/>
          <w:szCs w:val="28"/>
        </w:rPr>
        <w:drawing>
          <wp:inline distT="0" distB="0" distL="0" distR="0" wp14:anchorId="1CCEAE47" wp14:editId="4000A013">
            <wp:extent cx="547687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E4B06" w:rsidRPr="001977CA">
        <w:rPr>
          <w:sz w:val="26"/>
          <w:szCs w:val="26"/>
        </w:rPr>
        <w:t xml:space="preserve">  </w:t>
      </w:r>
    </w:p>
    <w:p w:rsidR="001977CA" w:rsidRPr="001977CA" w:rsidRDefault="001977CA" w:rsidP="00CE4B06">
      <w:pPr>
        <w:ind w:firstLine="709"/>
        <w:jc w:val="both"/>
        <w:rPr>
          <w:sz w:val="26"/>
          <w:szCs w:val="26"/>
        </w:rPr>
      </w:pPr>
    </w:p>
    <w:p w:rsidR="00CE4B06" w:rsidRPr="00D65166" w:rsidRDefault="00CE4B06" w:rsidP="00CE4B06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Большинство респондентов (8</w:t>
      </w:r>
      <w:r w:rsidR="00F65206">
        <w:rPr>
          <w:sz w:val="28"/>
          <w:szCs w:val="28"/>
        </w:rPr>
        <w:t>8,4</w:t>
      </w:r>
      <w:r w:rsidRPr="00D65166">
        <w:rPr>
          <w:sz w:val="28"/>
          <w:szCs w:val="28"/>
        </w:rPr>
        <w:t xml:space="preserve">%) указали, что  им не приходилось передавать личные денежные средства или подарки, благодарности в иной форме при получении бесплатной медицинской помощи непосредственно </w:t>
      </w:r>
      <w:proofErr w:type="gramStart"/>
      <w:r w:rsidRPr="00D65166">
        <w:rPr>
          <w:sz w:val="28"/>
          <w:szCs w:val="28"/>
        </w:rPr>
        <w:t>медицинскому</w:t>
      </w:r>
      <w:proofErr w:type="gramEnd"/>
      <w:r w:rsidRPr="00D65166">
        <w:rPr>
          <w:sz w:val="28"/>
          <w:szCs w:val="28"/>
        </w:rPr>
        <w:t xml:space="preserve"> работнику, тогда как 4% </w:t>
      </w:r>
      <w:proofErr w:type="gramStart"/>
      <w:r w:rsidRPr="00D65166">
        <w:rPr>
          <w:sz w:val="28"/>
          <w:szCs w:val="28"/>
        </w:rPr>
        <w:t>опрошенных</w:t>
      </w:r>
      <w:proofErr w:type="gramEnd"/>
      <w:r w:rsidRPr="00D65166">
        <w:rPr>
          <w:sz w:val="28"/>
          <w:szCs w:val="28"/>
        </w:rPr>
        <w:t xml:space="preserve"> ответили на данный вопрос положительно. </w:t>
      </w:r>
      <w:r w:rsidRPr="00D65166">
        <w:rPr>
          <w:sz w:val="28"/>
          <w:szCs w:val="28"/>
        </w:rPr>
        <w:lastRenderedPageBreak/>
        <w:t>Кроме того, из числа положительно ответивших на данный вопрос «благодарили» врача (</w:t>
      </w:r>
      <w:r w:rsidR="00F65206">
        <w:rPr>
          <w:sz w:val="28"/>
          <w:szCs w:val="28"/>
        </w:rPr>
        <w:t>49,6</w:t>
      </w:r>
      <w:r w:rsidRPr="00D65166">
        <w:rPr>
          <w:sz w:val="28"/>
          <w:szCs w:val="28"/>
        </w:rPr>
        <w:t>%), медицинскую сестру (</w:t>
      </w:r>
      <w:r w:rsidR="00F65206">
        <w:rPr>
          <w:sz w:val="28"/>
          <w:szCs w:val="28"/>
        </w:rPr>
        <w:t>18,1</w:t>
      </w:r>
      <w:r w:rsidRPr="00D65166">
        <w:rPr>
          <w:sz w:val="28"/>
          <w:szCs w:val="28"/>
        </w:rPr>
        <w:t>%), медицинского регистратора (</w:t>
      </w:r>
      <w:r w:rsidR="00F65206">
        <w:rPr>
          <w:sz w:val="28"/>
          <w:szCs w:val="28"/>
        </w:rPr>
        <w:t>32,3</w:t>
      </w:r>
      <w:r w:rsidRPr="00D65166">
        <w:rPr>
          <w:sz w:val="28"/>
          <w:szCs w:val="28"/>
        </w:rPr>
        <w:t xml:space="preserve">%). </w:t>
      </w:r>
    </w:p>
    <w:p w:rsidR="00CE4B06" w:rsidRPr="00D65166" w:rsidRDefault="00F65206" w:rsidP="00CE4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41,6</w:t>
      </w:r>
      <w:r w:rsidR="00CE4B06" w:rsidRPr="00D65166">
        <w:rPr>
          <w:sz w:val="28"/>
          <w:szCs w:val="28"/>
        </w:rPr>
        <w:t xml:space="preserve">% респондентов из числа передававших денежные средства, передавали их для оплаты услуг специалистов, </w:t>
      </w:r>
      <w:r>
        <w:rPr>
          <w:sz w:val="28"/>
          <w:szCs w:val="28"/>
        </w:rPr>
        <w:t>41,2</w:t>
      </w:r>
      <w:r w:rsidR="00CE4B06" w:rsidRPr="00D65166">
        <w:rPr>
          <w:sz w:val="28"/>
          <w:szCs w:val="28"/>
        </w:rPr>
        <w:t xml:space="preserve">% для оплаты диагностического обследования,  </w:t>
      </w:r>
      <w:r>
        <w:rPr>
          <w:sz w:val="28"/>
          <w:szCs w:val="28"/>
        </w:rPr>
        <w:t>10,3</w:t>
      </w:r>
      <w:r w:rsidR="00CE4B06" w:rsidRPr="00D65166">
        <w:rPr>
          <w:sz w:val="28"/>
          <w:szCs w:val="28"/>
        </w:rPr>
        <w:t xml:space="preserve">%  за пребывание в медицинском </w:t>
      </w:r>
      <w:proofErr w:type="gramStart"/>
      <w:r w:rsidR="00CE4B06" w:rsidRPr="00D65166">
        <w:rPr>
          <w:sz w:val="28"/>
          <w:szCs w:val="28"/>
        </w:rPr>
        <w:t>учреждении</w:t>
      </w:r>
      <w:proofErr w:type="gramEnd"/>
      <w:r w:rsidR="00CE4B06" w:rsidRPr="00D65166">
        <w:rPr>
          <w:sz w:val="28"/>
          <w:szCs w:val="28"/>
        </w:rPr>
        <w:t xml:space="preserve">, </w:t>
      </w:r>
      <w:r>
        <w:rPr>
          <w:sz w:val="28"/>
          <w:szCs w:val="28"/>
        </w:rPr>
        <w:t>2,7</w:t>
      </w:r>
      <w:r w:rsidR="00CE4B06" w:rsidRPr="00D65166">
        <w:rPr>
          <w:sz w:val="28"/>
          <w:szCs w:val="28"/>
        </w:rPr>
        <w:t xml:space="preserve">% в оформлении инвалидности, </w:t>
      </w:r>
      <w:r>
        <w:rPr>
          <w:sz w:val="28"/>
          <w:szCs w:val="28"/>
        </w:rPr>
        <w:t>4,3</w:t>
      </w:r>
      <w:r w:rsidR="00CE4B06" w:rsidRPr="00D65166">
        <w:rPr>
          <w:sz w:val="28"/>
          <w:szCs w:val="28"/>
        </w:rPr>
        <w:t xml:space="preserve">% в выдаче больничного листа. </w:t>
      </w:r>
    </w:p>
    <w:p w:rsidR="00CE4B06" w:rsidRPr="00D65166" w:rsidRDefault="00CE4B06" w:rsidP="00CE4B06">
      <w:pPr>
        <w:ind w:firstLine="709"/>
        <w:jc w:val="both"/>
        <w:rPr>
          <w:sz w:val="28"/>
          <w:szCs w:val="28"/>
        </w:rPr>
      </w:pPr>
      <w:proofErr w:type="gramStart"/>
      <w:r w:rsidRPr="00D65166">
        <w:rPr>
          <w:sz w:val="28"/>
          <w:szCs w:val="28"/>
        </w:rPr>
        <w:t xml:space="preserve">Отвечая на вопрос что же явилось причиной, подтолкнувшей передать взятку медицинскому работнику </w:t>
      </w:r>
      <w:r w:rsidR="00E34662">
        <w:rPr>
          <w:sz w:val="28"/>
          <w:szCs w:val="28"/>
        </w:rPr>
        <w:t>61,3</w:t>
      </w:r>
      <w:r w:rsidRPr="00D65166">
        <w:rPr>
          <w:sz w:val="28"/>
          <w:szCs w:val="28"/>
        </w:rPr>
        <w:t xml:space="preserve">% опрошенных ответили, что это их личное решение, </w:t>
      </w:r>
      <w:r w:rsidR="00E34662">
        <w:rPr>
          <w:sz w:val="28"/>
          <w:szCs w:val="28"/>
        </w:rPr>
        <w:t>18,3</w:t>
      </w:r>
      <w:r w:rsidRPr="00D65166">
        <w:rPr>
          <w:sz w:val="28"/>
          <w:szCs w:val="28"/>
        </w:rPr>
        <w:t xml:space="preserve">% желанием добиться более качественной медицинской услуги, </w:t>
      </w:r>
      <w:r w:rsidR="00E34662">
        <w:rPr>
          <w:sz w:val="28"/>
          <w:szCs w:val="28"/>
        </w:rPr>
        <w:t>8,9</w:t>
      </w:r>
      <w:r w:rsidRPr="00D65166">
        <w:rPr>
          <w:sz w:val="28"/>
          <w:szCs w:val="28"/>
        </w:rPr>
        <w:t xml:space="preserve">% объяснили отсутствием времени, </w:t>
      </w:r>
      <w:r w:rsidR="00E34662">
        <w:rPr>
          <w:sz w:val="28"/>
          <w:szCs w:val="28"/>
        </w:rPr>
        <w:t>3,7</w:t>
      </w:r>
      <w:r w:rsidRPr="00D65166">
        <w:rPr>
          <w:sz w:val="28"/>
          <w:szCs w:val="28"/>
        </w:rPr>
        <w:t xml:space="preserve">% невозможностью  решения проблемы законным путем </w:t>
      </w:r>
      <w:r w:rsidR="00E34662">
        <w:rPr>
          <w:sz w:val="28"/>
          <w:szCs w:val="28"/>
        </w:rPr>
        <w:t xml:space="preserve">6,4% отвечают, что так принято в медицинской организации </w:t>
      </w:r>
      <w:r w:rsidRPr="00D65166">
        <w:rPr>
          <w:sz w:val="28"/>
          <w:szCs w:val="28"/>
        </w:rPr>
        <w:t xml:space="preserve">и </w:t>
      </w:r>
      <w:r w:rsidR="00E34662">
        <w:rPr>
          <w:sz w:val="28"/>
          <w:szCs w:val="28"/>
        </w:rPr>
        <w:t>1,4</w:t>
      </w:r>
      <w:r w:rsidRPr="00D65166">
        <w:rPr>
          <w:sz w:val="28"/>
          <w:szCs w:val="28"/>
        </w:rPr>
        <w:t xml:space="preserve">% тем, что медицинский работник сам потребовал от них взятку. </w:t>
      </w:r>
      <w:proofErr w:type="gramEnd"/>
    </w:p>
    <w:p w:rsidR="00CE4B06" w:rsidRPr="00D65166" w:rsidRDefault="00EF76B6" w:rsidP="00CE4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9</w:t>
      </w:r>
      <w:r w:rsidR="00E34662">
        <w:rPr>
          <w:sz w:val="28"/>
          <w:szCs w:val="28"/>
        </w:rPr>
        <w:t>6,5</w:t>
      </w:r>
      <w:r>
        <w:rPr>
          <w:sz w:val="28"/>
          <w:szCs w:val="28"/>
        </w:rPr>
        <w:t xml:space="preserve">% </w:t>
      </w:r>
      <w:r w:rsidR="00CE4B06" w:rsidRPr="00D65166">
        <w:rPr>
          <w:sz w:val="28"/>
          <w:szCs w:val="28"/>
        </w:rPr>
        <w:t xml:space="preserve">опрошенных не сообщали о фактах коррупции (о вымогательстве, взятке и т.д.) в вышестоящие органы и руководству медицинской организации. </w:t>
      </w:r>
    </w:p>
    <w:p w:rsidR="00CE4B06" w:rsidRPr="00D65166" w:rsidRDefault="00E34662" w:rsidP="00CE4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43,7</w:t>
      </w:r>
      <w:r w:rsidRPr="00D65166">
        <w:rPr>
          <w:sz w:val="28"/>
          <w:szCs w:val="28"/>
        </w:rPr>
        <w:t xml:space="preserve">% </w:t>
      </w:r>
      <w:r w:rsidR="00CE4B06" w:rsidRPr="00D65166">
        <w:rPr>
          <w:sz w:val="28"/>
          <w:szCs w:val="28"/>
        </w:rPr>
        <w:t xml:space="preserve">респондентов причиной коррупции в государственных медицинских </w:t>
      </w:r>
      <w:r w:rsidR="00EF76B6">
        <w:rPr>
          <w:sz w:val="28"/>
          <w:szCs w:val="28"/>
        </w:rPr>
        <w:t>организациях р</w:t>
      </w:r>
      <w:r w:rsidR="00CE4B06" w:rsidRPr="00D65166">
        <w:rPr>
          <w:sz w:val="28"/>
          <w:szCs w:val="28"/>
        </w:rPr>
        <w:t xml:space="preserve">еспублики назвали низкую заработную плату медицинских работников, </w:t>
      </w:r>
      <w:r>
        <w:rPr>
          <w:sz w:val="28"/>
          <w:szCs w:val="28"/>
        </w:rPr>
        <w:t>45,9</w:t>
      </w:r>
      <w:r w:rsidR="00CE4B06" w:rsidRPr="00D65166">
        <w:rPr>
          <w:sz w:val="28"/>
          <w:szCs w:val="28"/>
        </w:rPr>
        <w:t xml:space="preserve">% объясняют тем, что пациенты сами «избаловали» медицинских работников, и лишь </w:t>
      </w:r>
      <w:r>
        <w:rPr>
          <w:sz w:val="28"/>
          <w:szCs w:val="28"/>
        </w:rPr>
        <w:t>8,9</w:t>
      </w:r>
      <w:r w:rsidR="00CE4B06" w:rsidRPr="00D65166">
        <w:rPr>
          <w:sz w:val="28"/>
          <w:szCs w:val="28"/>
        </w:rPr>
        <w:t xml:space="preserve">% отсутствием контроля со стороны государства, остальные затруднились ответить на данный вопрос.    </w:t>
      </w:r>
    </w:p>
    <w:p w:rsidR="001977CA" w:rsidRPr="00D65166" w:rsidRDefault="001977CA" w:rsidP="001977CA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Результаты социологического опроса показывают, что необходимо продолжить работу по антикоррупционному просвещению населения Республики Татарстан, в </w:t>
      </w:r>
      <w:proofErr w:type="spellStart"/>
      <w:r w:rsidRPr="00D65166">
        <w:rPr>
          <w:sz w:val="28"/>
          <w:szCs w:val="28"/>
        </w:rPr>
        <w:t>т.ч</w:t>
      </w:r>
      <w:proofErr w:type="spellEnd"/>
      <w:r w:rsidRPr="00D65166">
        <w:rPr>
          <w:sz w:val="28"/>
          <w:szCs w:val="28"/>
        </w:rPr>
        <w:t>. сотрудников организаций, находящихся в ведении Министерства здравоохранения Республики Татарстан</w:t>
      </w:r>
    </w:p>
    <w:p w:rsidR="001977CA" w:rsidRPr="00D65166" w:rsidRDefault="001977CA" w:rsidP="001977CA">
      <w:pPr>
        <w:tabs>
          <w:tab w:val="right" w:pos="10206"/>
        </w:tabs>
        <w:ind w:firstLine="709"/>
        <w:jc w:val="both"/>
        <w:rPr>
          <w:b/>
          <w:sz w:val="28"/>
          <w:szCs w:val="28"/>
          <w:highlight w:val="lightGray"/>
        </w:rPr>
      </w:pPr>
    </w:p>
    <w:p w:rsidR="00EE099E" w:rsidRPr="00D65166" w:rsidRDefault="00D65166" w:rsidP="00E9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__________________________________</w:t>
      </w:r>
    </w:p>
    <w:sectPr w:rsidR="00EE099E" w:rsidRPr="00D65166" w:rsidSect="005936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686"/>
    <w:multiLevelType w:val="hybridMultilevel"/>
    <w:tmpl w:val="22C67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4B57"/>
    <w:multiLevelType w:val="hybridMultilevel"/>
    <w:tmpl w:val="AD4848FE"/>
    <w:lvl w:ilvl="0" w:tplc="B4C45D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C08DB"/>
    <w:multiLevelType w:val="hybridMultilevel"/>
    <w:tmpl w:val="52F62622"/>
    <w:lvl w:ilvl="0" w:tplc="A7A26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0"/>
    <w:rsid w:val="00056109"/>
    <w:rsid w:val="000A2BC1"/>
    <w:rsid w:val="000A52EE"/>
    <w:rsid w:val="000E4ADB"/>
    <w:rsid w:val="000E68E0"/>
    <w:rsid w:val="00100393"/>
    <w:rsid w:val="001103E5"/>
    <w:rsid w:val="0011044A"/>
    <w:rsid w:val="00135F97"/>
    <w:rsid w:val="00143A41"/>
    <w:rsid w:val="001507A9"/>
    <w:rsid w:val="00151D26"/>
    <w:rsid w:val="00164288"/>
    <w:rsid w:val="001716F1"/>
    <w:rsid w:val="001776D0"/>
    <w:rsid w:val="00192691"/>
    <w:rsid w:val="001977CA"/>
    <w:rsid w:val="001B57A3"/>
    <w:rsid w:val="002016F6"/>
    <w:rsid w:val="00203FEA"/>
    <w:rsid w:val="002504C0"/>
    <w:rsid w:val="00290119"/>
    <w:rsid w:val="002B267B"/>
    <w:rsid w:val="002C393B"/>
    <w:rsid w:val="002D4931"/>
    <w:rsid w:val="003175B9"/>
    <w:rsid w:val="00323846"/>
    <w:rsid w:val="003273CD"/>
    <w:rsid w:val="00355E7D"/>
    <w:rsid w:val="00372EE9"/>
    <w:rsid w:val="00381439"/>
    <w:rsid w:val="003925E8"/>
    <w:rsid w:val="0039449C"/>
    <w:rsid w:val="00397500"/>
    <w:rsid w:val="003C048A"/>
    <w:rsid w:val="003D34F0"/>
    <w:rsid w:val="003E1A58"/>
    <w:rsid w:val="003E45A5"/>
    <w:rsid w:val="0040338B"/>
    <w:rsid w:val="0040556B"/>
    <w:rsid w:val="00406256"/>
    <w:rsid w:val="0041071B"/>
    <w:rsid w:val="00495291"/>
    <w:rsid w:val="004B5047"/>
    <w:rsid w:val="004B5E6A"/>
    <w:rsid w:val="004C532B"/>
    <w:rsid w:val="004E03E7"/>
    <w:rsid w:val="004E64C1"/>
    <w:rsid w:val="004F34C3"/>
    <w:rsid w:val="004F6CB3"/>
    <w:rsid w:val="005010E9"/>
    <w:rsid w:val="00517C00"/>
    <w:rsid w:val="00520795"/>
    <w:rsid w:val="00521E75"/>
    <w:rsid w:val="00522415"/>
    <w:rsid w:val="005246C8"/>
    <w:rsid w:val="00575937"/>
    <w:rsid w:val="005936DC"/>
    <w:rsid w:val="005B3718"/>
    <w:rsid w:val="005D6E1B"/>
    <w:rsid w:val="005F09CC"/>
    <w:rsid w:val="005F59FA"/>
    <w:rsid w:val="006211D0"/>
    <w:rsid w:val="00623DBD"/>
    <w:rsid w:val="0064543B"/>
    <w:rsid w:val="006545B3"/>
    <w:rsid w:val="006629A3"/>
    <w:rsid w:val="00663464"/>
    <w:rsid w:val="006635A7"/>
    <w:rsid w:val="00674713"/>
    <w:rsid w:val="00686E59"/>
    <w:rsid w:val="006A6A8A"/>
    <w:rsid w:val="006B7DA5"/>
    <w:rsid w:val="006F1180"/>
    <w:rsid w:val="006F5762"/>
    <w:rsid w:val="007432F5"/>
    <w:rsid w:val="0074706C"/>
    <w:rsid w:val="00795654"/>
    <w:rsid w:val="007A080C"/>
    <w:rsid w:val="007C6984"/>
    <w:rsid w:val="007E00AB"/>
    <w:rsid w:val="007E2AF6"/>
    <w:rsid w:val="007E7070"/>
    <w:rsid w:val="0080233E"/>
    <w:rsid w:val="00807165"/>
    <w:rsid w:val="00823972"/>
    <w:rsid w:val="0088754C"/>
    <w:rsid w:val="00895D26"/>
    <w:rsid w:val="008A6C62"/>
    <w:rsid w:val="008C35E0"/>
    <w:rsid w:val="008E41EE"/>
    <w:rsid w:val="008F305E"/>
    <w:rsid w:val="00902FC1"/>
    <w:rsid w:val="0090523C"/>
    <w:rsid w:val="00917F0A"/>
    <w:rsid w:val="009323A4"/>
    <w:rsid w:val="00953637"/>
    <w:rsid w:val="00957494"/>
    <w:rsid w:val="0096642C"/>
    <w:rsid w:val="009749BA"/>
    <w:rsid w:val="009C3D2F"/>
    <w:rsid w:val="009C5598"/>
    <w:rsid w:val="009E7348"/>
    <w:rsid w:val="00A04AAA"/>
    <w:rsid w:val="00A128AB"/>
    <w:rsid w:val="00A256E2"/>
    <w:rsid w:val="00A429F1"/>
    <w:rsid w:val="00A72C21"/>
    <w:rsid w:val="00A865D6"/>
    <w:rsid w:val="00AE7362"/>
    <w:rsid w:val="00B154FB"/>
    <w:rsid w:val="00B16BB3"/>
    <w:rsid w:val="00B25769"/>
    <w:rsid w:val="00B341CD"/>
    <w:rsid w:val="00B401E1"/>
    <w:rsid w:val="00B501BA"/>
    <w:rsid w:val="00B5088A"/>
    <w:rsid w:val="00B65303"/>
    <w:rsid w:val="00BA660C"/>
    <w:rsid w:val="00BB42BF"/>
    <w:rsid w:val="00BB5637"/>
    <w:rsid w:val="00BC3360"/>
    <w:rsid w:val="00BD1166"/>
    <w:rsid w:val="00BF66C2"/>
    <w:rsid w:val="00C34D25"/>
    <w:rsid w:val="00C535D4"/>
    <w:rsid w:val="00C56ADC"/>
    <w:rsid w:val="00C56F43"/>
    <w:rsid w:val="00C74801"/>
    <w:rsid w:val="00C83A25"/>
    <w:rsid w:val="00C84FA4"/>
    <w:rsid w:val="00CA5B00"/>
    <w:rsid w:val="00CB041E"/>
    <w:rsid w:val="00CB0510"/>
    <w:rsid w:val="00CB3ED6"/>
    <w:rsid w:val="00CE4B06"/>
    <w:rsid w:val="00CF41C9"/>
    <w:rsid w:val="00D062CE"/>
    <w:rsid w:val="00D10272"/>
    <w:rsid w:val="00D13C16"/>
    <w:rsid w:val="00D21CD5"/>
    <w:rsid w:val="00D4613F"/>
    <w:rsid w:val="00D46F71"/>
    <w:rsid w:val="00D5009A"/>
    <w:rsid w:val="00D64492"/>
    <w:rsid w:val="00D65166"/>
    <w:rsid w:val="00D77221"/>
    <w:rsid w:val="00D814E8"/>
    <w:rsid w:val="00D84FE9"/>
    <w:rsid w:val="00D908BD"/>
    <w:rsid w:val="00DB3E3F"/>
    <w:rsid w:val="00DC6ABD"/>
    <w:rsid w:val="00DD47A0"/>
    <w:rsid w:val="00DE10F1"/>
    <w:rsid w:val="00E03DC2"/>
    <w:rsid w:val="00E26A17"/>
    <w:rsid w:val="00E26F46"/>
    <w:rsid w:val="00E27C76"/>
    <w:rsid w:val="00E30340"/>
    <w:rsid w:val="00E34662"/>
    <w:rsid w:val="00E43FD0"/>
    <w:rsid w:val="00E65692"/>
    <w:rsid w:val="00E7027C"/>
    <w:rsid w:val="00E9211B"/>
    <w:rsid w:val="00E9280F"/>
    <w:rsid w:val="00EC22BE"/>
    <w:rsid w:val="00EE099E"/>
    <w:rsid w:val="00EE7A62"/>
    <w:rsid w:val="00EF76B6"/>
    <w:rsid w:val="00F151A5"/>
    <w:rsid w:val="00F16415"/>
    <w:rsid w:val="00F6357C"/>
    <w:rsid w:val="00F65206"/>
    <w:rsid w:val="00F7716C"/>
    <w:rsid w:val="00F82F95"/>
    <w:rsid w:val="00F8496E"/>
    <w:rsid w:val="00FA7D5D"/>
    <w:rsid w:val="00FB3CDD"/>
    <w:rsid w:val="00FB487B"/>
    <w:rsid w:val="00FB4BAB"/>
    <w:rsid w:val="00FE29E0"/>
    <w:rsid w:val="00FF07D4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D6"/>
    <w:pPr>
      <w:ind w:left="720"/>
      <w:contextualSpacing/>
    </w:pPr>
  </w:style>
  <w:style w:type="table" w:styleId="a4">
    <w:name w:val="Table Grid"/>
    <w:basedOn w:val="a1"/>
    <w:uiPriority w:val="59"/>
    <w:rsid w:val="00410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11044A"/>
    <w:rPr>
      <w:color w:val="106BBE"/>
    </w:rPr>
  </w:style>
  <w:style w:type="character" w:styleId="a6">
    <w:name w:val="Hyperlink"/>
    <w:rsid w:val="005224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E099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E0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D6"/>
    <w:pPr>
      <w:ind w:left="720"/>
      <w:contextualSpacing/>
    </w:pPr>
  </w:style>
  <w:style w:type="table" w:styleId="a4">
    <w:name w:val="Table Grid"/>
    <w:basedOn w:val="a1"/>
    <w:uiPriority w:val="59"/>
    <w:rsid w:val="00410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11044A"/>
    <w:rPr>
      <w:color w:val="106BBE"/>
    </w:rPr>
  </w:style>
  <w:style w:type="character" w:styleId="a6">
    <w:name w:val="Hyperlink"/>
    <w:rsid w:val="005224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E099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E0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7041763457728704E-2"/>
                  <c:y val="-5.10220643784512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C8-4734-AB2A-6CA7E5C351C3}"/>
                </c:ext>
              </c:extLst>
            </c:dLbl>
            <c:dLbl>
              <c:idx val="1"/>
              <c:layout>
                <c:manualLayout>
                  <c:x val="6.2657957985136958E-2"/>
                  <c:y val="-0.109380125703871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C8-4734-AB2A-6CA7E5C351C3}"/>
                </c:ext>
              </c:extLst>
            </c:dLbl>
            <c:dLbl>
              <c:idx val="2"/>
              <c:layout>
                <c:manualLayout>
                  <c:x val="0.14118572822075401"/>
                  <c:y val="-2.30055219358707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C8-4734-AB2A-6CA7E5C351C3}"/>
                </c:ext>
              </c:extLst>
            </c:dLbl>
            <c:dLbl>
              <c:idx val="4"/>
              <c:layout>
                <c:manualLayout>
                  <c:x val="-4.0062449090415425E-2"/>
                  <c:y val="-3.01496140875565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C8-4734-AB2A-6CA7E5C351C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Лист3!$B$3:$B$7</c:f>
              <c:strCache>
                <c:ptCount val="5"/>
                <c:pt idx="0">
                  <c:v>Да, и неоднократно</c:v>
                </c:pt>
                <c:pt idx="1">
                  <c:v>Было несколько случаев</c:v>
                </c:pt>
                <c:pt idx="2">
                  <c:v>Был единичный случай</c:v>
                </c:pt>
                <c:pt idx="3">
                  <c:v>С такими случаями не сталкивался</c:v>
                </c:pt>
                <c:pt idx="4">
                  <c:v>Не могу точно сказать</c:v>
                </c:pt>
              </c:strCache>
            </c:strRef>
          </c:cat>
          <c:val>
            <c:numRef>
              <c:f>Лист3!$E$3:$E$7</c:f>
              <c:numCache>
                <c:formatCode>0.0</c:formatCode>
                <c:ptCount val="5"/>
                <c:pt idx="0">
                  <c:v>0.8</c:v>
                </c:pt>
                <c:pt idx="1">
                  <c:v>0.6</c:v>
                </c:pt>
                <c:pt idx="2">
                  <c:v>1.8</c:v>
                </c:pt>
                <c:pt idx="3">
                  <c:v>88.8</c:v>
                </c:pt>
                <c:pt idx="4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F-4436-832D-DDBA6D6699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70742896268406"/>
          <c:y val="9.0842309399752325E-2"/>
          <c:w val="0.35596686066415606"/>
          <c:h val="0.8539233782720779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0E3-B7B9-4E92-B3AA-3DFA695F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Гульнара Р. Накипова</cp:lastModifiedBy>
  <cp:revision>2</cp:revision>
  <cp:lastPrinted>2021-12-21T12:55:00Z</cp:lastPrinted>
  <dcterms:created xsi:type="dcterms:W3CDTF">2023-01-17T13:32:00Z</dcterms:created>
  <dcterms:modified xsi:type="dcterms:W3CDTF">2023-01-17T13:32:00Z</dcterms:modified>
</cp:coreProperties>
</file>